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86" w:rsidRDefault="00BA0C8B">
      <w:pPr>
        <w:jc w:val="center"/>
        <w:rPr>
          <w:sz w:val="20"/>
          <w:szCs w:val="18"/>
        </w:rPr>
      </w:pPr>
      <w:r>
        <w:object w:dxaOrig="596" w:dyaOrig="653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5549593" r:id="rId5"/>
        </w:object>
      </w:r>
    </w:p>
    <w:p w:rsidR="002A1786" w:rsidRDefault="00BA0C8B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2A1786" w:rsidRDefault="00BA0C8B">
      <w:pPr>
        <w:jc w:val="center"/>
        <w:rPr>
          <w:b/>
        </w:rPr>
      </w:pPr>
      <w:r>
        <w:rPr>
          <w:b/>
        </w:rPr>
        <w:t>UNIVERSIDADE FEDERAL DA PARAÍBA</w:t>
      </w:r>
    </w:p>
    <w:p w:rsidR="002A1786" w:rsidRDefault="002A1786">
      <w:pPr>
        <w:jc w:val="center"/>
        <w:rPr>
          <w:b/>
        </w:rPr>
      </w:pPr>
    </w:p>
    <w:p w:rsidR="002A1786" w:rsidRDefault="00BA0C8B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589"/>
        <w:gridCol w:w="1405"/>
        <w:gridCol w:w="2992"/>
      </w:tblGrid>
      <w:tr w:rsidR="002A178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2A178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2A178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2A1786" w:rsidRDefault="002A1786">
            <w:pPr>
              <w:ind w:left="-400" w:firstLine="407"/>
              <w:rPr>
                <w:sz w:val="16"/>
              </w:rPr>
            </w:pPr>
          </w:p>
          <w:p w:rsidR="002A1786" w:rsidRDefault="002A1786">
            <w:pPr>
              <w:ind w:left="-400" w:firstLine="407"/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 w:rsidP="00BC5369">
            <w:pPr>
              <w:jc w:val="both"/>
            </w:pPr>
            <w:r>
              <w:rPr>
                <w:b/>
                <w:bCs/>
              </w:rPr>
              <w:t xml:space="preserve">vem, perante Vossa Senhoria, nos termos do art. </w:t>
            </w:r>
            <w:r w:rsidR="00BC5369">
              <w:rPr>
                <w:b/>
                <w:bCs/>
              </w:rPr>
              <w:t>14</w:t>
            </w:r>
            <w:r>
              <w:rPr>
                <w:b/>
                <w:bCs/>
              </w:rPr>
              <w:t>º da Resolução CONSEPE nº 7/201</w:t>
            </w:r>
            <w:r w:rsidR="00BC536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, requerer inscrição no Concurso Público de Provas e Títulos para Professor Efetivo de que trata o Edital Reitor nº </w:t>
            </w:r>
            <w:r w:rsidR="00BC5369">
              <w:rPr>
                <w:b/>
                <w:bCs/>
              </w:rPr>
              <w:t>72</w:t>
            </w:r>
            <w:r>
              <w:rPr>
                <w:b/>
                <w:bCs/>
              </w:rPr>
              <w:t>/2019, conforme especificações a seguir:</w:t>
            </w:r>
          </w:p>
        </w:tc>
      </w:tr>
      <w:tr w:rsidR="002A1786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</w:tc>
      </w:tr>
      <w:tr w:rsidR="002A1786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   )</w:t>
            </w:r>
          </w:p>
          <w:p w:rsidR="002A1786" w:rsidRDefault="002A1786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2A1786"/>
          <w:p w:rsidR="002A1786" w:rsidRDefault="00BA0C8B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2A1786" w:rsidRDefault="002A1786"/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 w:rsidR="002A1786" w:rsidRDefault="00BA0C8B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</w:t>
            </w:r>
            <w:r w:rsidR="00BC5369">
              <w:rPr>
                <w:b/>
                <w:bCs/>
              </w:rPr>
              <w:t>7</w:t>
            </w:r>
            <w:r>
              <w:rPr>
                <w:b/>
                <w:bCs/>
              </w:rPr>
              <w:t>/201</w:t>
            </w:r>
            <w:r w:rsidR="00BC536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e o nome dos membros titulares e suplentes que compõem a Banca Examinadora do concurso.</w:t>
            </w:r>
          </w:p>
          <w:p w:rsidR="002A1786" w:rsidRDefault="00BA0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 w:rsidR="002A1786" w:rsidRDefault="00BA0C8B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2A1786" w:rsidRDefault="00BA0C8B" w:rsidP="00BC5369">
            <w:pPr>
              <w:jc w:val="both"/>
            </w:pPr>
            <w:r>
              <w:rPr>
                <w:b/>
                <w:bCs/>
              </w:rPr>
              <w:t>na Resolução CONSEPE nº 7/201</w:t>
            </w:r>
            <w:r w:rsidR="00BC536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e no Edital Reitor nº </w:t>
            </w:r>
            <w:r w:rsidR="00BC5369">
              <w:rPr>
                <w:b/>
                <w:bCs/>
              </w:rPr>
              <w:t>72</w:t>
            </w:r>
            <w:bookmarkStart w:id="0" w:name="_GoBack"/>
            <w:bookmarkEnd w:id="0"/>
            <w:r>
              <w:rPr>
                <w:b/>
                <w:bCs/>
              </w:rPr>
              <w:t xml:space="preserve">/2019. Nestes termos, pede deferimento </w:t>
            </w:r>
          </w:p>
        </w:tc>
      </w:tr>
      <w:tr w:rsidR="002A1786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2A1786" w:rsidRDefault="002A1786">
      <w:pPr>
        <w:pStyle w:val="Corpodetexto"/>
      </w:pPr>
    </w:p>
    <w:p w:rsidR="002A1786" w:rsidRDefault="002A1786"/>
    <w:sectPr w:rsidR="002A1786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86"/>
    <w:rsid w:val="002A1786"/>
    <w:rsid w:val="00BA0C8B"/>
    <w:rsid w:val="00BC5369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067"/>
  <w15:docId w15:val="{373F5B03-0042-4ED5-8690-A851D56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farmácia2</cp:lastModifiedBy>
  <cp:revision>3</cp:revision>
  <dcterms:created xsi:type="dcterms:W3CDTF">2019-03-15T18:01:00Z</dcterms:created>
  <dcterms:modified xsi:type="dcterms:W3CDTF">2019-07-25T11:47:00Z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